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Matakana Community Group meeting</w:t>
      </w:r>
    </w:p>
    <w:p>
      <w:pPr>
        <w:pStyle w:val="style0"/>
      </w:pPr>
      <w:r>
        <w:rPr>
          <w:b/>
          <w:bCs/>
        </w:rPr>
        <w:t>September 1</w:t>
      </w:r>
      <w:r>
        <w:rPr>
          <w:b/>
          <w:bCs/>
          <w:vertAlign w:val="superscript"/>
        </w:rPr>
        <w:t>st</w:t>
      </w:r>
      <w:r>
        <w:rPr>
          <w:b/>
          <w:bCs/>
        </w:rPr>
        <w:t xml:space="preserve"> 2016</w:t>
      </w:r>
    </w:p>
    <w:p>
      <w:pPr>
        <w:pStyle w:val="style0"/>
      </w:pPr>
      <w:r>
        <w:rPr>
          <w:b/>
          <w:bCs/>
        </w:rPr>
        <w:t>Matakana Community Hall 730pm</w:t>
      </w:r>
    </w:p>
    <w:p>
      <w:pPr>
        <w:pStyle w:val="style0"/>
      </w:pPr>
      <w:r>
        <w:rPr>
          <w:b/>
          <w:bCs/>
        </w:rPr>
      </w:r>
    </w:p>
    <w:p>
      <w:pPr>
        <w:pStyle w:val="style0"/>
      </w:pPr>
      <w:r>
        <w:rPr>
          <w:b/>
          <w:bCs/>
        </w:rPr>
        <w:t xml:space="preserve">Present  </w:t>
      </w:r>
      <w:r>
        <w:rPr>
          <w:b w:val="false"/>
          <w:bCs w:val="false"/>
        </w:rPr>
        <w:t>Simon Barclay, Eric Henry, Fiona Sowten, Jenni Frances, Trish Allen, Robin Barclay, Angelica Garcia Petersen, Cate Ashwell, Tony Whincop, Richard Wintle, Murray Wallace, Cushla Clarke, Liz Sharek, Grant Clifton, Neville Johnson, Beth Houlbrooke, Scott McCallum</w:t>
      </w:r>
    </w:p>
    <w:p>
      <w:pPr>
        <w:pStyle w:val="style0"/>
      </w:pPr>
      <w:r>
        <w:rPr>
          <w:b/>
          <w:bCs/>
        </w:rPr>
      </w:r>
    </w:p>
    <w:p>
      <w:pPr>
        <w:pStyle w:val="style0"/>
      </w:pPr>
      <w:r>
        <w:rPr>
          <w:b/>
          <w:bCs/>
        </w:rPr>
        <w:t xml:space="preserve">Apologies  </w:t>
      </w:r>
      <w:r>
        <w:rPr>
          <w:b w:val="false"/>
          <w:bCs w:val="false"/>
        </w:rPr>
        <w:t>Rob Anderson, Wendy and John, Clyde and Farida Cooper, Tim Smythe, Penny Shelbourne, Mike Dixon, Amanda Stewart, Chelsea de Berry, Barbara Souter, Gay Smith</w:t>
      </w:r>
    </w:p>
    <w:p>
      <w:pPr>
        <w:pStyle w:val="style0"/>
      </w:pPr>
      <w:r>
        <w:rPr>
          <w:b/>
          <w:bCs/>
        </w:rPr>
      </w:r>
    </w:p>
    <w:p>
      <w:pPr>
        <w:pStyle w:val="style0"/>
      </w:pPr>
      <w:r>
        <w:rPr>
          <w:b/>
          <w:bCs/>
        </w:rPr>
        <w:t xml:space="preserve">Minutes </w:t>
      </w:r>
      <w:r>
        <w:rPr>
          <w:b w:val="false"/>
          <w:bCs w:val="false"/>
        </w:rPr>
        <w:t>from August meeting accepted as emailed – Simon/Trish</w:t>
      </w:r>
    </w:p>
    <w:p>
      <w:pPr>
        <w:pStyle w:val="style0"/>
      </w:pPr>
      <w:r>
        <w:rPr>
          <w:b/>
          <w:bCs/>
        </w:rPr>
      </w:r>
    </w:p>
    <w:p>
      <w:pPr>
        <w:pStyle w:val="style0"/>
      </w:pPr>
      <w:r>
        <w:rPr>
          <w:b/>
          <w:bCs/>
        </w:rPr>
        <w:t xml:space="preserve">Financial Report </w:t>
      </w:r>
      <w:r>
        <w:rPr>
          <w:b w:val="false"/>
          <w:bCs w:val="false"/>
        </w:rPr>
        <w:t>(Eric)</w:t>
      </w:r>
    </w:p>
    <w:p>
      <w:pPr>
        <w:pStyle w:val="style0"/>
      </w:pPr>
      <w:r>
        <w:rPr>
          <w:b/>
          <w:bCs/>
        </w:rPr>
      </w:r>
    </w:p>
    <w:p>
      <w:pPr>
        <w:pStyle w:val="style0"/>
      </w:pPr>
      <w:r>
        <w:rPr>
          <w:b w:val="false"/>
          <w:bCs w:val="false"/>
        </w:rPr>
        <w:t>00 account  -  $15980.08</w:t>
      </w:r>
    </w:p>
    <w:p>
      <w:pPr>
        <w:pStyle w:val="style0"/>
      </w:pPr>
      <w:r>
        <w:rPr>
          <w:b w:val="false"/>
          <w:bCs w:val="false"/>
        </w:rPr>
        <w:t>50 account  -  $2219.27</w:t>
      </w:r>
    </w:p>
    <w:p>
      <w:pPr>
        <w:pStyle w:val="style0"/>
      </w:pPr>
      <w:r>
        <w:rPr>
          <w:b w:val="false"/>
          <w:bCs w:val="false"/>
        </w:rPr>
        <w:t>01 ARST account  -  $93591.27  (one final bill expected – advised to present invoice asap)</w:t>
      </w:r>
    </w:p>
    <w:p>
      <w:pPr>
        <w:pStyle w:val="style0"/>
      </w:pPr>
      <w:r>
        <w:rPr>
          <w:b/>
          <w:bCs/>
        </w:rPr>
      </w:r>
    </w:p>
    <w:p>
      <w:pPr>
        <w:pStyle w:val="style0"/>
      </w:pPr>
      <w:r>
        <w:rPr>
          <w:b w:val="false"/>
          <w:bCs w:val="false"/>
        </w:rPr>
        <w:t>Payments made – Audit (C.Buxton) - $300, Website design (Property 3D Global) - $1035.00</w:t>
      </w:r>
    </w:p>
    <w:p>
      <w:pPr>
        <w:pStyle w:val="style0"/>
      </w:pPr>
      <w:r>
        <w:rPr>
          <w:b w:val="false"/>
          <w:bCs w:val="false"/>
        </w:rPr>
        <w:t>Receipts in – interest $39.73</w:t>
      </w:r>
    </w:p>
    <w:p>
      <w:pPr>
        <w:pStyle w:val="style0"/>
      </w:pPr>
      <w:r>
        <w:rPr>
          <w:b/>
          <w:bCs/>
        </w:rPr>
      </w:r>
    </w:p>
    <w:p>
      <w:pPr>
        <w:pStyle w:val="style0"/>
      </w:pPr>
      <w:r>
        <w:rPr>
          <w:b/>
          <w:bCs/>
        </w:rPr>
        <w:t>Total  -  111,790.62</w:t>
      </w:r>
    </w:p>
    <w:p>
      <w:pPr>
        <w:pStyle w:val="style0"/>
      </w:pPr>
      <w:r>
        <w:rPr>
          <w:b/>
          <w:bCs/>
        </w:rPr>
      </w:r>
    </w:p>
    <w:p>
      <w:pPr>
        <w:pStyle w:val="style0"/>
      </w:pPr>
      <w:r>
        <w:rPr>
          <w:b/>
          <w:bCs/>
        </w:rPr>
        <w:t xml:space="preserve">Weekend Display of Projects – past, present and future </w:t>
      </w:r>
      <w:r>
        <w:rPr>
          <w:b w:val="false"/>
          <w:bCs w:val="false"/>
        </w:rPr>
        <w:t>(report from Amanda)</w:t>
      </w:r>
    </w:p>
    <w:p>
      <w:pPr>
        <w:pStyle w:val="style0"/>
      </w:pPr>
      <w:r>
        <w:rPr>
          <w:b w:val="false"/>
          <w:bCs w:val="false"/>
        </w:rPr>
        <w:t>Dan from the Cinema is supportive of the display and has offered space in the cinema common area for it. He is happy to promote the event by screening a pre movie slideshow in the weeks leading up to the event and also by mentioning it in his weekly newsletter mail out.</w:t>
      </w:r>
    </w:p>
    <w:p>
      <w:pPr>
        <w:pStyle w:val="style0"/>
      </w:pPr>
      <w:r>
        <w:rPr>
          <w:b w:val="false"/>
          <w:bCs w:val="false"/>
        </w:rPr>
        <w:t xml:space="preserve">We will need to do a mail drop, posters, facebook posts and email out prior to the event. </w:t>
      </w:r>
    </w:p>
    <w:p>
      <w:pPr>
        <w:pStyle w:val="style0"/>
      </w:pPr>
      <w:r>
        <w:rPr>
          <w:b w:val="false"/>
          <w:bCs w:val="false"/>
        </w:rPr>
        <w:t>Amanda proposed that marketing and promotion for the event begins Friday 30</w:t>
      </w:r>
      <w:r>
        <w:rPr>
          <w:b w:val="false"/>
          <w:bCs w:val="false"/>
          <w:vertAlign w:val="superscript"/>
        </w:rPr>
        <w:t>th</w:t>
      </w:r>
      <w:r>
        <w:rPr>
          <w:b w:val="false"/>
          <w:bCs w:val="false"/>
        </w:rPr>
        <w:t xml:space="preserve"> of September.  </w:t>
      </w:r>
    </w:p>
    <w:p>
      <w:pPr>
        <w:pStyle w:val="style0"/>
      </w:pPr>
      <w:r>
        <w:rPr>
          <w:b w:val="false"/>
          <w:bCs w:val="false"/>
        </w:rPr>
        <w:t>Proposed dates for the display are – Friday 14</w:t>
      </w:r>
      <w:r>
        <w:rPr>
          <w:b w:val="false"/>
          <w:bCs w:val="false"/>
          <w:vertAlign w:val="superscript"/>
        </w:rPr>
        <w:t>th</w:t>
      </w:r>
      <w:r>
        <w:rPr>
          <w:b w:val="false"/>
          <w:bCs w:val="false"/>
        </w:rPr>
        <w:t xml:space="preserve"> October afternoon, Saturday 15</w:t>
      </w:r>
      <w:r>
        <w:rPr>
          <w:b w:val="false"/>
          <w:bCs w:val="false"/>
          <w:vertAlign w:val="superscript"/>
        </w:rPr>
        <w:t>th</w:t>
      </w:r>
      <w:r>
        <w:rPr>
          <w:b w:val="false"/>
          <w:bCs w:val="false"/>
        </w:rPr>
        <w:t xml:space="preserve"> mid morning to mid afternoon, Sunday 16</w:t>
      </w:r>
      <w:r>
        <w:rPr>
          <w:b w:val="false"/>
          <w:bCs w:val="false"/>
          <w:vertAlign w:val="superscript"/>
        </w:rPr>
        <w:t>th</w:t>
      </w:r>
      <w:r>
        <w:rPr>
          <w:b w:val="false"/>
          <w:bCs w:val="false"/>
        </w:rPr>
        <w:t xml:space="preserve"> mid morning to mid afternoon. </w:t>
      </w:r>
    </w:p>
    <w:p>
      <w:pPr>
        <w:pStyle w:val="style0"/>
      </w:pPr>
      <w:r>
        <w:rPr>
          <w:b w:val="false"/>
          <w:bCs w:val="false"/>
        </w:rPr>
        <w:t xml:space="preserve">Amanda will need volunteers from the group to help run the display during these times. </w:t>
      </w:r>
    </w:p>
    <w:p>
      <w:pPr>
        <w:pStyle w:val="style0"/>
      </w:pPr>
      <w:r>
        <w:rPr>
          <w:b w:val="false"/>
          <w:bCs w:val="false"/>
        </w:rPr>
        <w:t xml:space="preserve">We will need a large digital touch screen if anyone has access to one please let Simon or Amanda know. There is a whiteboard in the Matakana Hall that we may be able to use for the display and Angelica has access to a second whiteboard that can be used as well. </w:t>
      </w:r>
    </w:p>
    <w:p>
      <w:pPr>
        <w:pStyle w:val="style0"/>
      </w:pPr>
      <w:r>
        <w:rPr>
          <w:b/>
          <w:bCs/>
        </w:rPr>
      </w:r>
    </w:p>
    <w:p>
      <w:pPr>
        <w:pStyle w:val="style0"/>
      </w:pPr>
      <w:r>
        <w:rPr>
          <w:b/>
          <w:bCs/>
        </w:rPr>
        <w:t xml:space="preserve">IT Review </w:t>
      </w:r>
      <w:r>
        <w:rPr>
          <w:b w:val="false"/>
          <w:bCs w:val="false"/>
        </w:rPr>
        <w:t>(Simon)</w:t>
      </w:r>
    </w:p>
    <w:p>
      <w:pPr>
        <w:pStyle w:val="style0"/>
      </w:pPr>
      <w:r>
        <w:rPr>
          <w:b w:val="false"/>
          <w:bCs w:val="false"/>
        </w:rPr>
        <w:t>Chelsea, Simon and Mike met up to look at options regarding the new website.</w:t>
      </w:r>
    </w:p>
    <w:p>
      <w:pPr>
        <w:pStyle w:val="style0"/>
      </w:pPr>
      <w:r>
        <w:rPr>
          <w:b w:val="false"/>
          <w:bCs w:val="false"/>
        </w:rPr>
        <w:t xml:space="preserve">It was felt that it would be more advantageous and cost effective to meld the Matakana community website into the Matakana Information website that is already in place. This would put all the Matakana information in one place rather than several different sites. </w:t>
      </w:r>
    </w:p>
    <w:p>
      <w:pPr>
        <w:pStyle w:val="style0"/>
      </w:pPr>
      <w:r>
        <w:rPr>
          <w:b/>
          <w:bCs/>
        </w:rPr>
      </w:r>
    </w:p>
    <w:p>
      <w:pPr>
        <w:pStyle w:val="style0"/>
      </w:pPr>
      <w:r>
        <w:rPr>
          <w:b/>
          <w:bCs/>
        </w:rPr>
        <w:t xml:space="preserve">Jubilee Park </w:t>
      </w:r>
    </w:p>
    <w:p>
      <w:pPr>
        <w:pStyle w:val="style0"/>
      </w:pPr>
      <w:r>
        <w:rPr>
          <w:b w:val="false"/>
          <w:bCs w:val="false"/>
        </w:rPr>
        <w:t>The work required has gone out for tender. Work expected to start early 2017.</w:t>
      </w:r>
    </w:p>
    <w:p>
      <w:pPr>
        <w:pStyle w:val="style0"/>
      </w:pPr>
      <w:r>
        <w:rPr>
          <w:b w:val="false"/>
          <w:bCs w:val="false"/>
        </w:rPr>
        <w:t xml:space="preserve">There will be 3 courts with minimal markings and a movable net so can be used for a variety of ball games including tennis. A full size basketball hoop will also be included. </w:t>
      </w:r>
    </w:p>
    <w:p>
      <w:pPr>
        <w:pStyle w:val="style0"/>
      </w:pPr>
      <w:r>
        <w:rPr>
          <w:b w:val="false"/>
          <w:bCs w:val="false"/>
        </w:rPr>
        <w:t xml:space="preserve">The Macrocarpas are expected to be removed late 2016 – Nov/Dec. The wood from the felled trees may be on sold if suitable. </w:t>
      </w:r>
    </w:p>
    <w:p>
      <w:pPr>
        <w:pStyle w:val="style0"/>
      </w:pPr>
      <w:r>
        <w:rPr>
          <w:b w:val="false"/>
          <w:bCs w:val="false"/>
        </w:rPr>
        <w:t xml:space="preserve">Chelsea is working on plans for a skate/bike track also to be included in the park. Angelica recently saw a great skate park in Wanaka and is keen to have similar in Matakana. Advised that she joins up with Chelsea to work on this project together. </w:t>
      </w:r>
    </w:p>
    <w:p>
      <w:pPr>
        <w:pStyle w:val="style0"/>
      </w:pPr>
      <w:r>
        <w:rPr>
          <w:b/>
          <w:bCs/>
        </w:rPr>
        <w:t>Bridge Project</w:t>
      </w:r>
    </w:p>
    <w:p>
      <w:pPr>
        <w:pStyle w:val="style0"/>
      </w:pPr>
      <w:r>
        <w:rPr>
          <w:b w:val="false"/>
          <w:bCs w:val="false"/>
        </w:rPr>
        <w:t xml:space="preserve">Work is happening!! </w:t>
      </w:r>
    </w:p>
    <w:p>
      <w:pPr>
        <w:pStyle w:val="style0"/>
      </w:pPr>
      <w:r>
        <w:rPr>
          <w:b w:val="false"/>
          <w:bCs w:val="false"/>
        </w:rPr>
      </w:r>
    </w:p>
    <w:p>
      <w:pPr>
        <w:pStyle w:val="style0"/>
      </w:pPr>
      <w:r>
        <w:rPr>
          <w:b/>
          <w:bCs/>
        </w:rPr>
        <w:t>Sale of old bridges</w:t>
      </w:r>
    </w:p>
    <w:p>
      <w:pPr>
        <w:pStyle w:val="style0"/>
      </w:pPr>
      <w:r>
        <w:rPr>
          <w:b w:val="false"/>
          <w:bCs w:val="false"/>
        </w:rPr>
        <w:t xml:space="preserve">Seems like the sale may not happen - the buyers may be having similar problems to ours using the bridge for their project. Will have to just continue to wait until we get confirmation yay or nay. </w:t>
      </w:r>
    </w:p>
    <w:p>
      <w:pPr>
        <w:pStyle w:val="style0"/>
      </w:pPr>
      <w:r>
        <w:rPr>
          <w:b w:val="false"/>
          <w:bCs w:val="false"/>
        </w:rPr>
      </w:r>
    </w:p>
    <w:p>
      <w:pPr>
        <w:pStyle w:val="style0"/>
      </w:pPr>
      <w:r>
        <w:rPr>
          <w:b/>
          <w:bCs/>
        </w:rPr>
        <w:t>School Parking</w:t>
      </w:r>
    </w:p>
    <w:p>
      <w:pPr>
        <w:pStyle w:val="style0"/>
      </w:pPr>
      <w:r>
        <w:rPr>
          <w:b w:val="false"/>
          <w:bCs w:val="false"/>
        </w:rPr>
        <w:t xml:space="preserve">Meetings continue between the landowner, the school board and the Matakana business community and Auckland Transport. </w:t>
      </w:r>
    </w:p>
    <w:p>
      <w:pPr>
        <w:pStyle w:val="style0"/>
      </w:pPr>
      <w:r>
        <w:rPr>
          <w:b w:val="false"/>
          <w:bCs w:val="false"/>
        </w:rPr>
        <w:t>Once all legalities are completed applications will go to council re plans for surfacing etc</w:t>
      </w:r>
    </w:p>
    <w:p>
      <w:pPr>
        <w:pStyle w:val="style0"/>
      </w:pPr>
      <w:r>
        <w:rPr>
          <w:b w:val="false"/>
          <w:bCs w:val="false"/>
        </w:rPr>
      </w:r>
    </w:p>
    <w:p>
      <w:pPr>
        <w:pStyle w:val="style0"/>
      </w:pPr>
      <w:r>
        <w:rPr>
          <w:b/>
          <w:bCs/>
        </w:rPr>
        <w:t xml:space="preserve">Matakana drainage plans </w:t>
      </w:r>
      <w:r>
        <w:rPr>
          <w:b w:val="false"/>
          <w:bCs w:val="false"/>
        </w:rPr>
        <w:t>(Murray Wallace)</w:t>
      </w:r>
    </w:p>
    <w:p>
      <w:pPr>
        <w:pStyle w:val="style0"/>
      </w:pPr>
      <w:r>
        <w:rPr>
          <w:b w:val="false"/>
          <w:bCs w:val="false"/>
        </w:rPr>
        <w:t xml:space="preserve">Murray has drawn up comprehensive plans for drainage solutions from Penny Lane back into the village. </w:t>
      </w:r>
    </w:p>
    <w:p>
      <w:pPr>
        <w:pStyle w:val="style0"/>
      </w:pPr>
      <w:r>
        <w:rPr>
          <w:b w:val="false"/>
          <w:bCs w:val="false"/>
        </w:rPr>
        <w:t xml:space="preserve">Commitment is needed from Auckland Transport for funding for this work. </w:t>
      </w:r>
    </w:p>
    <w:p>
      <w:pPr>
        <w:pStyle w:val="style0"/>
      </w:pPr>
      <w:r>
        <w:rPr>
          <w:b w:val="false"/>
          <w:bCs w:val="false"/>
        </w:rPr>
        <w:t xml:space="preserve">The plans will need pricing and development stages planned to be sent to Council. </w:t>
      </w:r>
    </w:p>
    <w:p>
      <w:pPr>
        <w:pStyle w:val="style0"/>
      </w:pPr>
      <w:r>
        <w:rPr>
          <w:b w:val="false"/>
          <w:bCs w:val="false"/>
        </w:rPr>
        <w:t xml:space="preserve">Community meetings will ideally be organised for opportunity for feedback and ideas on issues such as parking vs planting ratios and how these changes will affect property owners on Matakana Valley Road. </w:t>
      </w:r>
    </w:p>
    <w:p>
      <w:pPr>
        <w:pStyle w:val="style0"/>
      </w:pPr>
      <w:r>
        <w:rPr>
          <w:b/>
          <w:bCs/>
        </w:rPr>
      </w:r>
    </w:p>
    <w:p>
      <w:pPr>
        <w:pStyle w:val="style0"/>
      </w:pPr>
      <w:r>
        <w:rPr>
          <w:b/>
          <w:bCs/>
        </w:rPr>
        <w:t xml:space="preserve">Bridge Tamahunga site </w:t>
      </w:r>
      <w:r>
        <w:rPr>
          <w:b w:val="false"/>
          <w:bCs w:val="false"/>
        </w:rPr>
        <w:t>(Scott)</w:t>
      </w:r>
    </w:p>
    <w:p>
      <w:pPr>
        <w:pStyle w:val="style0"/>
      </w:pPr>
      <w:r>
        <w:rPr>
          <w:b w:val="false"/>
          <w:bCs w:val="false"/>
        </w:rPr>
        <w:t xml:space="preserve">Despite some late to'ing and fro'ing around who is responsible for what - work is expected to progress shortly as originally planned. </w:t>
      </w:r>
    </w:p>
    <w:p>
      <w:pPr>
        <w:pStyle w:val="style0"/>
      </w:pPr>
      <w:r>
        <w:rPr>
          <w:b w:val="false"/>
          <w:bCs w:val="false"/>
        </w:rPr>
        <w:t xml:space="preserve">All our thanks to Scott for the extensive work and commitment he has shown to this project. </w:t>
      </w:r>
    </w:p>
    <w:p>
      <w:pPr>
        <w:pStyle w:val="style0"/>
      </w:pPr>
      <w:r>
        <w:rPr>
          <w:b/>
          <w:bCs/>
        </w:rPr>
      </w:r>
    </w:p>
    <w:p>
      <w:pPr>
        <w:pStyle w:val="style0"/>
      </w:pPr>
      <w:r>
        <w:rPr>
          <w:b/>
          <w:bCs/>
        </w:rPr>
        <w:t>Fundraising</w:t>
      </w:r>
    </w:p>
    <w:p>
      <w:pPr>
        <w:pStyle w:val="style0"/>
      </w:pPr>
      <w:r>
        <w:rPr>
          <w:b w:val="false"/>
          <w:bCs w:val="false"/>
        </w:rPr>
        <w:t xml:space="preserve">Barbara has been putting in considerable behind the scenes work towards the </w:t>
      </w:r>
      <w:r>
        <w:rPr>
          <w:b/>
          <w:bCs/>
        </w:rPr>
        <w:t>Kingdom for a Day</w:t>
      </w:r>
      <w:r>
        <w:rPr>
          <w:b w:val="false"/>
          <w:bCs w:val="false"/>
        </w:rPr>
        <w:t xml:space="preserve"> fundraising event planned for March 2017.</w:t>
      </w:r>
    </w:p>
    <w:p>
      <w:pPr>
        <w:pStyle w:val="style0"/>
      </w:pPr>
      <w:r>
        <w:rPr>
          <w:b w:val="false"/>
          <w:bCs w:val="false"/>
        </w:rPr>
        <w:t xml:space="preserve">John Baker from the Country Park has agreed for the event to be held there on the Sunday which is a real benefit to the project and will cut down many potential costs. This day will include a jousting display and procession. </w:t>
      </w:r>
    </w:p>
    <w:p>
      <w:pPr>
        <w:pStyle w:val="style0"/>
      </w:pPr>
      <w:r>
        <w:rPr>
          <w:b w:val="false"/>
          <w:bCs w:val="false"/>
        </w:rPr>
        <w:t>The Matakana Cinemas have offered to hold a Medieval themed gala night.</w:t>
      </w:r>
    </w:p>
    <w:p>
      <w:pPr>
        <w:pStyle w:val="style0"/>
      </w:pPr>
      <w:r>
        <w:rPr>
          <w:b w:val="false"/>
          <w:bCs w:val="false"/>
        </w:rPr>
        <w:t>The school has agreed to include the medieval theme into their curriculum and children will complete work and design costumes to wear on the day.</w:t>
      </w:r>
    </w:p>
    <w:p>
      <w:pPr>
        <w:pStyle w:val="style0"/>
      </w:pPr>
      <w:r>
        <w:rPr>
          <w:b w:val="false"/>
          <w:bCs w:val="false"/>
        </w:rPr>
        <w:t xml:space="preserve">Marketing has started and sponsors are being sought for the event. </w:t>
      </w:r>
    </w:p>
    <w:p>
      <w:pPr>
        <w:pStyle w:val="style0"/>
      </w:pPr>
      <w:r>
        <w:rPr>
          <w:b w:val="false"/>
          <w:bCs w:val="false"/>
        </w:rPr>
        <w:t xml:space="preserve">Ideas are welcomed from the community. </w:t>
      </w:r>
    </w:p>
    <w:p>
      <w:pPr>
        <w:pStyle w:val="style0"/>
      </w:pPr>
      <w:bookmarkStart w:id="0" w:name="__UnoMark__1_1346736558"/>
      <w:bookmarkEnd w:id="0"/>
      <w:r>
        <w:rPr>
          <w:b/>
          <w:bCs/>
        </w:rPr>
        <w:t xml:space="preserve">Premium Film evening </w:t>
      </w:r>
      <w:r>
        <w:rPr>
          <w:b w:val="false"/>
          <w:bCs w:val="false"/>
        </w:rPr>
        <w:t>fundraiser is planned for 13</w:t>
      </w:r>
      <w:r>
        <w:rPr>
          <w:b w:val="false"/>
          <w:bCs w:val="false"/>
          <w:vertAlign w:val="superscript"/>
        </w:rPr>
        <w:t>th</w:t>
      </w:r>
      <w:r>
        <w:rPr>
          <w:b w:val="false"/>
          <w:bCs w:val="false"/>
        </w:rPr>
        <w:t xml:space="preserve"> of October. </w:t>
      </w:r>
    </w:p>
    <w:p>
      <w:pPr>
        <w:pStyle w:val="style0"/>
      </w:pPr>
      <w:r>
        <w:rPr>
          <w:b w:val="false"/>
          <w:bCs w:val="false"/>
        </w:rPr>
        <w:t xml:space="preserve">The movie is “Inferno” and will be screened at 6pm. </w:t>
      </w:r>
    </w:p>
    <w:p>
      <w:pPr>
        <w:pStyle w:val="style0"/>
      </w:pPr>
      <w:r>
        <w:rPr>
          <w:b w:val="false"/>
          <w:bCs w:val="false"/>
        </w:rPr>
        <w:t xml:space="preserve">A silent auction is planned and sponsors are being sought. </w:t>
      </w:r>
    </w:p>
    <w:p>
      <w:pPr>
        <w:pStyle w:val="style0"/>
      </w:pPr>
      <w:r>
        <w:rPr>
          <w:b w:val="false"/>
          <w:bCs w:val="false"/>
        </w:rPr>
        <w:t xml:space="preserve">Unfortunately it would appear that this date is going to clash with a hospice fundraiser being held at Ascension on the same day. Unfortunately the dates will be difficult to change. </w:t>
      </w:r>
    </w:p>
    <w:p>
      <w:pPr>
        <w:pStyle w:val="style0"/>
      </w:pPr>
      <w:r>
        <w:rPr>
          <w:b w:val="false"/>
          <w:bCs w:val="false"/>
        </w:rPr>
        <w:t xml:space="preserve">Members of Matakana  community need to show support for this event – spread the word amongst your contacts. </w:t>
      </w:r>
    </w:p>
    <w:p>
      <w:pPr>
        <w:pStyle w:val="style0"/>
      </w:pPr>
      <w:r>
        <w:rPr>
          <w:b w:val="false"/>
          <w:bCs w:val="false"/>
        </w:rPr>
        <w:t xml:space="preserve">The idea was mooted again regarding the possibility of raising funds for projects with </w:t>
      </w:r>
      <w:r>
        <w:rPr>
          <w:b/>
          <w:bCs/>
        </w:rPr>
        <w:t>plaques</w:t>
      </w:r>
      <w:r>
        <w:rPr>
          <w:b w:val="false"/>
          <w:bCs w:val="false"/>
        </w:rPr>
        <w:t xml:space="preserve"> dedicated to members of the community who donate money. This can be a very effective way to raise funds and to show appreciation to people who donated funds toward community projects. </w:t>
      </w:r>
    </w:p>
    <w:p>
      <w:pPr>
        <w:pStyle w:val="style0"/>
      </w:pPr>
      <w:r>
        <w:rPr>
          <w:b w:val="false"/>
          <w:bCs w:val="false"/>
        </w:rPr>
        <w:t xml:space="preserve">Ways that this could be done to ensure a win-win situation need to be considered. </w:t>
      </w:r>
    </w:p>
    <w:p>
      <w:pPr>
        <w:pStyle w:val="style0"/>
      </w:pPr>
      <w:r>
        <w:rPr>
          <w:b w:val="false"/>
          <w:bCs w:val="false"/>
        </w:rPr>
        <w:t xml:space="preserve">Concerns were raised about the potential to create visual pollution if this isn't carried out with sensitivity to the environment. </w:t>
      </w:r>
    </w:p>
    <w:p>
      <w:pPr>
        <w:pStyle w:val="style0"/>
      </w:pPr>
      <w:r>
        <w:rPr>
          <w:b/>
          <w:bCs/>
        </w:rPr>
      </w:r>
    </w:p>
    <w:p>
      <w:pPr>
        <w:pStyle w:val="style0"/>
      </w:pPr>
      <w:r>
        <w:rPr>
          <w:b/>
          <w:bCs/>
        </w:rPr>
      </w:r>
    </w:p>
    <w:p>
      <w:pPr>
        <w:pStyle w:val="style0"/>
      </w:pPr>
      <w:r>
        <w:rPr>
          <w:b/>
          <w:bCs/>
        </w:rPr>
        <w:t>Electric car charge point</w:t>
      </w:r>
    </w:p>
    <w:p>
      <w:pPr>
        <w:pStyle w:val="style0"/>
      </w:pPr>
      <w:r>
        <w:rPr>
          <w:b w:val="false"/>
          <w:bCs w:val="false"/>
        </w:rPr>
        <w:t>Vector have approached the community group with the idea of setting up an electric car recharge station in Matakana and are looking for ideas on where to site it. The car recharge takes around 20 minutes so there would be benefit to local businesses as the drivers will likely look around the village while their car is charging.</w:t>
      </w:r>
    </w:p>
    <w:p>
      <w:pPr>
        <w:pStyle w:val="style0"/>
      </w:pPr>
      <w:r>
        <w:rPr>
          <w:b w:val="false"/>
          <w:bCs w:val="false"/>
        </w:rPr>
      </w:r>
    </w:p>
    <w:p>
      <w:pPr>
        <w:pStyle w:val="style0"/>
      </w:pPr>
      <w:r>
        <w:rPr>
          <w:b/>
          <w:bCs/>
        </w:rPr>
        <w:t>Community Consultation for Northern Action Group (NAG)</w:t>
      </w:r>
    </w:p>
    <w:p>
      <w:pPr>
        <w:pStyle w:val="style0"/>
      </w:pPr>
      <w:r>
        <w:rPr>
          <w:b w:val="false"/>
          <w:bCs w:val="false"/>
        </w:rPr>
        <w:t>Community consultation events are to be held to provide information on the proposals put forward by NAG and how they will affect our communities. Information sharing and opportunity for community feed</w:t>
      </w:r>
      <w:r>
        <w:rPr>
          <w:b w:val="false"/>
          <w:bCs w:val="false"/>
        </w:rPr>
        <w:t xml:space="preserve">back is needed. </w:t>
      </w:r>
    </w:p>
    <w:p>
      <w:pPr>
        <w:pStyle w:val="style0"/>
      </w:pPr>
      <w:r>
        <w:rPr>
          <w:b w:val="false"/>
          <w:bCs w:val="false"/>
        </w:rPr>
      </w:r>
    </w:p>
    <w:p>
      <w:pPr>
        <w:pStyle w:val="style0"/>
      </w:pPr>
      <w:r>
        <w:rPr>
          <w:b/>
          <w:bCs/>
        </w:rPr>
        <w:t xml:space="preserve">Community Garden </w:t>
      </w:r>
      <w:r>
        <w:rPr>
          <w:b w:val="false"/>
          <w:bCs w:val="false"/>
        </w:rPr>
        <w:t>(Trish and Robin)</w:t>
      </w:r>
    </w:p>
    <w:p>
      <w:pPr>
        <w:pStyle w:val="style0"/>
      </w:pPr>
      <w:r>
        <w:rPr>
          <w:b w:val="false"/>
          <w:bCs w:val="false"/>
        </w:rPr>
        <w:t xml:space="preserve">The garden is looking good. </w:t>
      </w:r>
    </w:p>
    <w:p>
      <w:pPr>
        <w:pStyle w:val="style0"/>
      </w:pPr>
      <w:r>
        <w:rPr>
          <w:b w:val="false"/>
          <w:bCs w:val="false"/>
        </w:rPr>
        <w:t xml:space="preserve">A vegetable stall with a donation box is being used to display vegetables that can be bought, a sign to show what is ready to be picked directly from the garden and a place for members of the community to leave their excess produce for sharing. </w:t>
      </w:r>
    </w:p>
    <w:p>
      <w:pPr>
        <w:pStyle w:val="style0"/>
      </w:pPr>
      <w:r>
        <w:rPr>
          <w:b/>
          <w:bCs/>
        </w:rPr>
      </w:r>
    </w:p>
    <w:p>
      <w:pPr>
        <w:pStyle w:val="style0"/>
      </w:pPr>
      <w:r>
        <w:rPr>
          <w:b/>
          <w:bCs/>
        </w:rPr>
        <w:t>The Great Debate</w:t>
      </w:r>
    </w:p>
    <w:p>
      <w:pPr>
        <w:pStyle w:val="style0"/>
      </w:pPr>
      <w:r>
        <w:rPr>
          <w:b w:val="false"/>
          <w:bCs w:val="false"/>
        </w:rPr>
        <w:t>A debate between Penny Webster, Greg Sayers and Steve Garner</w:t>
      </w:r>
    </w:p>
    <w:p>
      <w:pPr>
        <w:pStyle w:val="style0"/>
      </w:pPr>
      <w:r>
        <w:rPr>
          <w:b w:val="false"/>
          <w:bCs w:val="false"/>
        </w:rPr>
        <w:t>A chance to help you decide who to vote for in the upcoming local body elections</w:t>
      </w:r>
    </w:p>
    <w:p>
      <w:pPr>
        <w:pStyle w:val="style0"/>
      </w:pPr>
      <w:r>
        <w:rPr>
          <w:b w:val="false"/>
          <w:bCs w:val="false"/>
        </w:rPr>
        <w:t>This free event to be held at the Omaha Golf Clubrooms on the 14</w:t>
      </w:r>
      <w:r>
        <w:rPr>
          <w:b w:val="false"/>
          <w:bCs w:val="false"/>
          <w:vertAlign w:val="superscript"/>
        </w:rPr>
        <w:t>th</w:t>
      </w:r>
      <w:r>
        <w:rPr>
          <w:b w:val="false"/>
          <w:bCs w:val="false"/>
        </w:rPr>
        <w:t xml:space="preserve"> of September at 7pm</w:t>
      </w:r>
    </w:p>
    <w:p>
      <w:pPr>
        <w:pStyle w:val="style0"/>
      </w:pPr>
      <w:r>
        <w:rPr>
          <w:b w:val="false"/>
          <w:bCs w:val="false"/>
        </w:rPr>
      </w:r>
    </w:p>
    <w:p>
      <w:pPr>
        <w:pStyle w:val="style0"/>
      </w:pPr>
      <w:r>
        <w:rPr>
          <w:b/>
          <w:bCs/>
        </w:rPr>
        <w:t xml:space="preserve">Walk/cycleway </w:t>
      </w:r>
      <w:r>
        <w:rPr>
          <w:b w:val="false"/>
          <w:bCs w:val="false"/>
        </w:rPr>
        <w:t>(Scott)</w:t>
      </w:r>
    </w:p>
    <w:p>
      <w:pPr>
        <w:pStyle w:val="style0"/>
      </w:pPr>
      <w:r>
        <w:rPr>
          <w:b w:val="false"/>
          <w:bCs w:val="false"/>
        </w:rPr>
        <w:t xml:space="preserve">Some damage was sustained to an area of the walkway after recent heavy rains. </w:t>
      </w:r>
    </w:p>
    <w:p>
      <w:pPr>
        <w:pStyle w:val="style0"/>
      </w:pPr>
      <w:r>
        <w:rPr>
          <w:b w:val="false"/>
          <w:bCs w:val="false"/>
        </w:rPr>
        <w:t xml:space="preserve">Digger work has been carried out to make the area usable. </w:t>
      </w:r>
    </w:p>
    <w:p>
      <w:pPr>
        <w:pStyle w:val="style0"/>
      </w:pPr>
      <w:r>
        <w:rPr>
          <w:b w:val="false"/>
          <w:bCs w:val="false"/>
        </w:rPr>
      </w:r>
    </w:p>
    <w:p>
      <w:pPr>
        <w:pStyle w:val="style0"/>
      </w:pPr>
      <w:r>
        <w:rPr>
          <w:b/>
          <w:bCs/>
        </w:rPr>
        <w:t>MCG AGM</w:t>
      </w:r>
    </w:p>
    <w:p>
      <w:pPr>
        <w:pStyle w:val="style0"/>
      </w:pPr>
      <w:r>
        <w:rPr>
          <w:b w:val="false"/>
          <w:bCs w:val="false"/>
        </w:rPr>
        <w:t xml:space="preserve">To be held  November </w:t>
      </w:r>
      <w:r>
        <w:rPr>
          <w:b w:val="false"/>
          <w:bCs w:val="false"/>
        </w:rPr>
        <w:t>3</w:t>
      </w:r>
      <w:r>
        <w:rPr>
          <w:b w:val="false"/>
          <w:bCs w:val="false"/>
          <w:vertAlign w:val="superscript"/>
        </w:rPr>
        <w:t>rd</w:t>
      </w:r>
      <w:r>
        <w:rPr>
          <w:b w:val="false"/>
          <w:bCs w:val="false"/>
        </w:rPr>
        <w:t xml:space="preserve"> 2016</w:t>
      </w:r>
      <w:r>
        <w:rPr>
          <w:b w:val="false"/>
          <w:bCs w:val="false"/>
        </w:rPr>
        <w:t xml:space="preserve">. </w:t>
      </w:r>
    </w:p>
    <w:p>
      <w:pPr>
        <w:pStyle w:val="style0"/>
      </w:pPr>
      <w:r>
        <w:rPr>
          <w:b w:val="false"/>
          <w:bCs w:val="false"/>
        </w:rPr>
        <w:t xml:space="preserve">Hall to be booked. </w:t>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val="false"/>
          <w:bCs w:val="false"/>
        </w:rPr>
      </w:r>
    </w:p>
    <w:p>
      <w:pPr>
        <w:pStyle w:val="style0"/>
      </w:pPr>
      <w:r>
        <w:rPr>
          <w:b/>
          <w:bCs/>
        </w:rPr>
      </w:r>
    </w:p>
    <w:p>
      <w:pPr>
        <w:pStyle w:val="style0"/>
      </w:pPr>
      <w:r>
        <w:rPr>
          <w:b w:val="false"/>
          <w:bCs w:val="false"/>
        </w:rPr>
      </w:r>
    </w:p>
    <w:p>
      <w:pPr>
        <w:pStyle w:val="style0"/>
      </w:pPr>
      <w:r>
        <w:rPr>
          <w:b/>
          <w:bCs/>
        </w:rPr>
      </w:r>
    </w:p>
    <w:p>
      <w:pPr>
        <w:pStyle w:val="style0"/>
      </w:pPr>
      <w:r>
        <w:rPr>
          <w:b/>
          <w:bCs/>
        </w:rPr>
      </w:r>
    </w:p>
    <w:p>
      <w:pPr>
        <w:pStyle w:val="style0"/>
      </w:pPr>
      <w:r>
        <w:rPr>
          <w:b w:val="false"/>
          <w:bCs w:val="false"/>
        </w:rPr>
      </w:r>
    </w:p>
    <w:p>
      <w:pPr>
        <w:pStyle w:val="style0"/>
      </w:pPr>
      <w:r>
        <w:rPr>
          <w:b/>
          <w:bCs/>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auto"/>
      <w:sz w:val="24"/>
      <w:szCs w:val="24"/>
      <w:lang w:bidi="hi-IN" w:eastAsia="zh-CN" w:val="en-NZ"/>
    </w:rPr>
  </w:style>
  <w:style w:styleId="style15" w:type="paragraph">
    <w:name w:val="Heading"/>
    <w:basedOn w:val="style0"/>
    <w:next w:val="style16"/>
    <w:pPr>
      <w:keepNext/>
      <w:spacing w:after="120" w:before="240"/>
      <w:contextualSpacing w:val="false"/>
    </w:pPr>
    <w:rPr>
      <w:rFonts w:ascii="Arial" w:cs="Ari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Arial"/>
    </w:rPr>
  </w:style>
  <w:style w:styleId="style18" w:type="paragraph">
    <w:name w:val="Caption"/>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2016-09-02T14:49:13.94Z</dcterms:created>
  <cp:revision>0</cp:revision>
</cp:coreProperties>
</file>